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D2" w:rsidRPr="007759B1" w:rsidRDefault="005D36F0">
      <w:pPr>
        <w:rPr>
          <w:b/>
          <w:sz w:val="36"/>
          <w:szCs w:val="36"/>
        </w:rPr>
      </w:pPr>
      <w:r w:rsidRPr="007759B1">
        <w:rPr>
          <w:b/>
          <w:sz w:val="36"/>
          <w:szCs w:val="36"/>
        </w:rPr>
        <w:t>KARTA PRACY</w:t>
      </w:r>
    </w:p>
    <w:p w:rsidR="005D36F0" w:rsidRPr="005D36F0" w:rsidRDefault="005D36F0" w:rsidP="005D36F0">
      <w:pPr>
        <w:pStyle w:val="Nagwek3"/>
        <w:spacing w:before="180" w:after="180" w:line="300" w:lineRule="atLeast"/>
        <w:rPr>
          <w:rFonts w:ascii="inherit" w:eastAsia="Times New Roman" w:hAnsi="inherit" w:cs="Times New Roman"/>
          <w:color w:val="auto"/>
          <w:sz w:val="27"/>
          <w:szCs w:val="27"/>
          <w:lang w:eastAsia="pl-PL"/>
        </w:rPr>
      </w:pPr>
      <w:r>
        <w:rPr>
          <w:sz w:val="32"/>
          <w:szCs w:val="32"/>
        </w:rPr>
        <w:t>1.</w:t>
      </w:r>
      <w:r w:rsidRPr="005D36F0">
        <w:rPr>
          <w:rFonts w:ascii="inherit" w:eastAsia="Times New Roman" w:hAnsi="inherit" w:cs="Times New Roman"/>
          <w:color w:val="auto"/>
          <w:sz w:val="27"/>
          <w:szCs w:val="27"/>
          <w:lang w:eastAsia="pl-PL"/>
        </w:rPr>
        <w:t xml:space="preserve"> </w:t>
      </w:r>
      <w:r w:rsidRPr="005D36F0">
        <w:rPr>
          <w:rFonts w:ascii="inherit" w:eastAsia="Times New Roman" w:hAnsi="inherit" w:cs="Times New Roman"/>
          <w:color w:val="auto"/>
          <w:sz w:val="27"/>
          <w:szCs w:val="27"/>
          <w:lang w:eastAsia="pl-PL"/>
        </w:rPr>
        <w:t xml:space="preserve">Napisz, uzgodnij i opisz równania reakcji dysocjacji jonowej kwasów </w:t>
      </w:r>
      <w:r>
        <w:rPr>
          <w:rFonts w:ascii="inherit" w:eastAsia="Times New Roman" w:hAnsi="inherit" w:cs="Times New Roman"/>
          <w:color w:val="auto"/>
          <w:sz w:val="27"/>
          <w:szCs w:val="27"/>
          <w:lang w:eastAsia="pl-PL"/>
        </w:rPr>
        <w:t>:   H</w:t>
      </w:r>
      <w:r>
        <w:rPr>
          <w:rFonts w:ascii="inherit" w:eastAsia="Times New Roman" w:hAnsi="inherit" w:cs="Times New Roman"/>
          <w:color w:val="auto"/>
          <w:sz w:val="27"/>
          <w:szCs w:val="27"/>
          <w:vertAlign w:val="subscript"/>
          <w:lang w:eastAsia="pl-PL"/>
        </w:rPr>
        <w:t>2</w:t>
      </w:r>
      <w:r>
        <w:rPr>
          <w:rFonts w:ascii="inherit" w:eastAsia="Times New Roman" w:hAnsi="inherit" w:cs="Times New Roman"/>
          <w:color w:val="auto"/>
          <w:sz w:val="27"/>
          <w:szCs w:val="27"/>
          <w:lang w:eastAsia="pl-PL"/>
        </w:rPr>
        <w:t>SO</w:t>
      </w:r>
      <w:r w:rsidR="007761CD">
        <w:rPr>
          <w:rFonts w:ascii="inherit" w:eastAsia="Times New Roman" w:hAnsi="inherit" w:cs="Times New Roman"/>
          <w:color w:val="auto"/>
          <w:sz w:val="27"/>
          <w:szCs w:val="27"/>
          <w:vertAlign w:val="subscript"/>
          <w:lang w:eastAsia="pl-PL"/>
        </w:rPr>
        <w:t>3</w:t>
      </w:r>
      <w:r>
        <w:rPr>
          <w:rFonts w:ascii="inherit" w:eastAsia="Times New Roman" w:hAnsi="inherit" w:cs="Times New Roman"/>
          <w:color w:val="auto"/>
          <w:sz w:val="27"/>
          <w:szCs w:val="27"/>
          <w:vertAlign w:val="subscript"/>
          <w:lang w:eastAsia="pl-PL"/>
        </w:rPr>
        <w:t xml:space="preserve"> , </w:t>
      </w:r>
      <w:r>
        <w:rPr>
          <w:rFonts w:ascii="inherit" w:eastAsia="Times New Roman" w:hAnsi="inherit" w:cs="Times New Roman"/>
          <w:color w:val="auto"/>
          <w:sz w:val="27"/>
          <w:szCs w:val="27"/>
          <w:lang w:eastAsia="pl-PL"/>
        </w:rPr>
        <w:t>H</w:t>
      </w:r>
      <w:r>
        <w:rPr>
          <w:rFonts w:ascii="inherit" w:eastAsia="Times New Roman" w:hAnsi="inherit" w:cs="Times New Roman"/>
          <w:color w:val="auto"/>
          <w:sz w:val="27"/>
          <w:szCs w:val="27"/>
          <w:vertAlign w:val="subscript"/>
          <w:lang w:eastAsia="pl-PL"/>
        </w:rPr>
        <w:t>2</w:t>
      </w:r>
      <w:r>
        <w:rPr>
          <w:rFonts w:ascii="inherit" w:eastAsia="Times New Roman" w:hAnsi="inherit" w:cs="Times New Roman"/>
          <w:color w:val="auto"/>
          <w:sz w:val="27"/>
          <w:szCs w:val="27"/>
          <w:lang w:eastAsia="pl-PL"/>
        </w:rPr>
        <w:t xml:space="preserve">S   </w:t>
      </w:r>
      <w:r w:rsidRPr="005D36F0">
        <w:rPr>
          <w:rFonts w:ascii="inherit" w:eastAsia="Times New Roman" w:hAnsi="inherit" w:cs="Times New Roman"/>
          <w:color w:val="auto"/>
          <w:sz w:val="27"/>
          <w:szCs w:val="27"/>
          <w:lang w:eastAsia="pl-PL"/>
        </w:rPr>
        <w:t>według podanego wzoru.</w:t>
      </w:r>
    </w:p>
    <w:p w:rsidR="005D36F0" w:rsidRPr="005D36F0" w:rsidRDefault="005D36F0" w:rsidP="005D36F0">
      <w:pPr>
        <w:spacing w:after="135" w:line="240" w:lineRule="atLeast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</w:pPr>
      <w:r w:rsidRPr="005D36F0"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  <w:t>a)</w:t>
      </w:r>
      <w:r w:rsidRPr="005D36F0">
        <w:rPr>
          <w:rFonts w:ascii="inherit" w:eastAsia="Times New Roman" w:hAnsi="inherit" w:cs="Times New Roman"/>
          <w:b/>
          <w:bCs/>
          <w:noProof/>
          <w:sz w:val="21"/>
          <w:szCs w:val="21"/>
          <w:lang w:eastAsia="pl-PL"/>
        </w:rPr>
        <w:t xml:space="preserve"> </w:t>
      </w:r>
    </w:p>
    <w:p w:rsidR="005D36F0" w:rsidRDefault="005D36F0" w:rsidP="005D36F0">
      <w:pPr>
        <w:spacing w:after="135" w:line="240" w:lineRule="atLeast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</w:pPr>
      <w:r w:rsidRPr="005D36F0">
        <w:rPr>
          <w:rFonts w:ascii="inherit" w:eastAsia="Times New Roman" w:hAnsi="inherit" w:cs="Times New Roman"/>
          <w:b/>
          <w:bCs/>
          <w:noProof/>
          <w:sz w:val="21"/>
          <w:szCs w:val="21"/>
          <w:lang w:eastAsia="pl-PL"/>
        </w:rPr>
        <w:drawing>
          <wp:inline distT="0" distB="0" distL="0" distR="0" wp14:anchorId="7D53C87A" wp14:editId="123EEAFC">
            <wp:extent cx="1504950" cy="506730"/>
            <wp:effectExtent l="0" t="0" r="0" b="7620"/>
            <wp:docPr id="1" name="Obraz 1" descr="kwas solny równanie dysocjacji jon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was solny równanie dysocjacji jonow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F0" w:rsidRDefault="005D36F0" w:rsidP="005D36F0">
      <w:pPr>
        <w:spacing w:after="135" w:line="240" w:lineRule="atLeast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</w:pPr>
      <w:bookmarkStart w:id="0" w:name="_GoBack"/>
    </w:p>
    <w:bookmarkEnd w:id="0"/>
    <w:p w:rsidR="005D36F0" w:rsidRPr="005D36F0" w:rsidRDefault="005D36F0" w:rsidP="005D36F0">
      <w:pPr>
        <w:spacing w:after="135" w:line="240" w:lineRule="atLeast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</w:pPr>
      <w:r w:rsidRPr="005D36F0"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  <w:t xml:space="preserve">opis: 1 cząsteczka kwasu solnego dysocjuje na 1 kation wodoru i 1 anion </w:t>
      </w:r>
      <w:r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  <w:t xml:space="preserve">     </w:t>
      </w:r>
      <w:r w:rsidRPr="005D36F0"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  <w:t>chlorkowy.</w:t>
      </w:r>
    </w:p>
    <w:p w:rsidR="005D36F0" w:rsidRPr="005D36F0" w:rsidRDefault="005D36F0" w:rsidP="005D36F0">
      <w:pPr>
        <w:spacing w:after="135" w:line="240" w:lineRule="atLeast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</w:pPr>
      <w:r w:rsidRPr="005D36F0"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  <w:t> </w:t>
      </w:r>
    </w:p>
    <w:p w:rsidR="005D36F0" w:rsidRPr="005D36F0" w:rsidRDefault="005D36F0" w:rsidP="005D36F0">
      <w:pPr>
        <w:spacing w:after="135" w:line="240" w:lineRule="atLeast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</w:pPr>
      <w:r w:rsidRPr="005D36F0"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  <w:t> </w:t>
      </w:r>
    </w:p>
    <w:p w:rsidR="005D36F0" w:rsidRPr="005D36F0" w:rsidRDefault="005D36F0" w:rsidP="005D36F0">
      <w:pPr>
        <w:spacing w:after="135" w:line="240" w:lineRule="atLeast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</w:pPr>
      <w:r w:rsidRPr="005D36F0"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  <w:t>b)</w:t>
      </w:r>
    </w:p>
    <w:p w:rsidR="005D36F0" w:rsidRDefault="005D36F0" w:rsidP="005D36F0">
      <w:pPr>
        <w:spacing w:after="135" w:line="240" w:lineRule="atLeast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</w:pPr>
      <w:r w:rsidRPr="005D36F0">
        <w:rPr>
          <w:rFonts w:ascii="inherit" w:eastAsia="Times New Roman" w:hAnsi="inherit" w:cs="Times New Roman"/>
          <w:b/>
          <w:bCs/>
          <w:noProof/>
          <w:sz w:val="21"/>
          <w:szCs w:val="21"/>
          <w:lang w:eastAsia="pl-PL"/>
        </w:rPr>
        <w:drawing>
          <wp:inline distT="0" distB="0" distL="0" distR="0" wp14:anchorId="6A6522FB" wp14:editId="44FBF177">
            <wp:extent cx="1913255" cy="534670"/>
            <wp:effectExtent l="0" t="0" r="0" b="0"/>
            <wp:docPr id="2" name="Obraz 2" descr="kwas siarkowy(VI) równanie dysocjacji jon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was siarkowy(VI) równanie dysocjacji jonow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F0" w:rsidRPr="005D36F0" w:rsidRDefault="005D36F0" w:rsidP="005D36F0">
      <w:pPr>
        <w:spacing w:after="135" w:line="240" w:lineRule="atLeast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</w:pPr>
      <w:r w:rsidRPr="005D36F0">
        <w:rPr>
          <w:rFonts w:ascii="inherit" w:eastAsia="Times New Roman" w:hAnsi="inherit" w:cs="Times New Roman"/>
          <w:b/>
          <w:bCs/>
          <w:sz w:val="21"/>
          <w:szCs w:val="21"/>
          <w:lang w:eastAsia="pl-PL"/>
        </w:rPr>
        <w:t>opis: 1 cząsteczka kwasu siarkowego(VI) dysocjuje na 2 kationy wodoru i jeden anion siarczanowy(VI).</w:t>
      </w:r>
    </w:p>
    <w:p w:rsidR="005D36F0" w:rsidRDefault="005D36F0" w:rsidP="005D36F0">
      <w:pPr>
        <w:rPr>
          <w:sz w:val="32"/>
          <w:szCs w:val="32"/>
        </w:rPr>
      </w:pPr>
    </w:p>
    <w:p w:rsidR="007761CD" w:rsidRDefault="005D36F0" w:rsidP="005D36F0">
      <w:pPr>
        <w:rPr>
          <w:sz w:val="32"/>
          <w:szCs w:val="32"/>
        </w:rPr>
      </w:pPr>
      <w:r>
        <w:rPr>
          <w:sz w:val="32"/>
          <w:szCs w:val="32"/>
        </w:rPr>
        <w:t xml:space="preserve"> 2.</w:t>
      </w:r>
      <w:r w:rsidRPr="005D36F0">
        <w:t xml:space="preserve"> </w:t>
      </w:r>
      <w:r w:rsidRPr="005D36F0">
        <w:rPr>
          <w:sz w:val="32"/>
          <w:szCs w:val="32"/>
        </w:rPr>
        <w:t>Zapisz równanie dysocjacji elektrolitycznej stopniowej:</w:t>
      </w:r>
    </w:p>
    <w:p w:rsidR="005D36F0" w:rsidRDefault="005D36F0" w:rsidP="005D36F0">
      <w:pPr>
        <w:rPr>
          <w:sz w:val="32"/>
          <w:szCs w:val="32"/>
        </w:rPr>
      </w:pPr>
      <w:r>
        <w:rPr>
          <w:sz w:val="32"/>
          <w:szCs w:val="32"/>
        </w:rPr>
        <w:t xml:space="preserve"> kwasu </w:t>
      </w:r>
      <w:proofErr w:type="spellStart"/>
      <w:r>
        <w:rPr>
          <w:sz w:val="32"/>
          <w:szCs w:val="32"/>
        </w:rPr>
        <w:t>węlowego</w:t>
      </w:r>
      <w:proofErr w:type="spellEnd"/>
      <w:r>
        <w:rPr>
          <w:sz w:val="32"/>
          <w:szCs w:val="32"/>
        </w:rPr>
        <w:t>.</w:t>
      </w:r>
    </w:p>
    <w:p w:rsidR="005D36F0" w:rsidRDefault="005D36F0" w:rsidP="005D36F0">
      <w:pPr>
        <w:rPr>
          <w:sz w:val="32"/>
          <w:szCs w:val="32"/>
        </w:rPr>
      </w:pPr>
    </w:p>
    <w:p w:rsidR="005D36F0" w:rsidRPr="005D36F0" w:rsidRDefault="005D36F0" w:rsidP="005D36F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D36F0" w:rsidRPr="005D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85D"/>
    <w:multiLevelType w:val="hybridMultilevel"/>
    <w:tmpl w:val="8310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F0"/>
    <w:rsid w:val="003D3A9A"/>
    <w:rsid w:val="005D36F0"/>
    <w:rsid w:val="007759B1"/>
    <w:rsid w:val="007761CD"/>
    <w:rsid w:val="00C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6F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6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6F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6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BeataC</dc:creator>
  <cp:lastModifiedBy>BeataC</cp:lastModifiedBy>
  <cp:revision>2</cp:revision>
  <dcterms:created xsi:type="dcterms:W3CDTF">2020-04-23T14:19:00Z</dcterms:created>
  <dcterms:modified xsi:type="dcterms:W3CDTF">2020-04-23T16:06:00Z</dcterms:modified>
</cp:coreProperties>
</file>